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F" w:rsidRDefault="0038246F" w:rsidP="0038246F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MICROBIOLOGY</w:t>
      </w:r>
      <w:r>
        <w:rPr>
          <w:rStyle w:val="Strong"/>
          <w:color w:val="FF0000"/>
          <w:sz w:val="32"/>
          <w:szCs w:val="32"/>
        </w:rPr>
        <w:t>)</w:t>
      </w:r>
    </w:p>
    <w:p w:rsidR="0038246F" w:rsidRPr="00EA7D76" w:rsidRDefault="0038246F" w:rsidP="0038246F">
      <w:pPr>
        <w:pStyle w:val="NormalWeb"/>
        <w:spacing w:line="360" w:lineRule="auto"/>
        <w:jc w:val="center"/>
        <w:rPr>
          <w:rStyle w:val="Strong"/>
          <w:color w:val="FF0000"/>
          <w:sz w:val="28"/>
          <w:szCs w:val="28"/>
        </w:rPr>
      </w:pPr>
      <w:r w:rsidRPr="00EA7D76">
        <w:rPr>
          <w:rStyle w:val="Strong"/>
          <w:color w:val="FF0000"/>
          <w:sz w:val="28"/>
          <w:szCs w:val="28"/>
        </w:rPr>
        <w:t>PROGRAMME SPECIFIC OUTCOME</w:t>
      </w:r>
      <w:r>
        <w:rPr>
          <w:rStyle w:val="Strong"/>
          <w:color w:val="FF0000"/>
          <w:sz w:val="28"/>
          <w:szCs w:val="28"/>
        </w:rPr>
        <w:t>S</w:t>
      </w:r>
      <w:r w:rsidRPr="00EA7D76">
        <w:rPr>
          <w:rStyle w:val="Strong"/>
          <w:color w:val="FF0000"/>
          <w:sz w:val="28"/>
          <w:szCs w:val="28"/>
        </w:rPr>
        <w:t xml:space="preserve"> (PSO’s)</w:t>
      </w:r>
    </w:p>
    <w:p w:rsidR="0038246F" w:rsidRDefault="0038246F" w:rsidP="0038246F">
      <w:pPr>
        <w:pStyle w:val="NormalWeb"/>
        <w:spacing w:line="360" w:lineRule="auto"/>
        <w:rPr>
          <w:bCs/>
          <w:color w:val="252525"/>
        </w:rPr>
      </w:pPr>
      <w:r w:rsidRPr="00957BBE">
        <w:rPr>
          <w:b/>
          <w:bCs/>
          <w:color w:val="252525"/>
        </w:rPr>
        <w:t>PSO1:</w:t>
      </w:r>
      <w:r w:rsidRPr="00957BBE">
        <w:rPr>
          <w:b/>
          <w:bCs/>
          <w:color w:val="252525"/>
          <w:sz w:val="28"/>
          <w:szCs w:val="28"/>
        </w:rPr>
        <w:t xml:space="preserve"> </w:t>
      </w:r>
      <w:r w:rsidRPr="00957BBE">
        <w:rPr>
          <w:bCs/>
          <w:color w:val="252525"/>
        </w:rPr>
        <w:t>The core course is emphasized on morphology, physiology and function of microorganisms in addition to several subjects including biochemistry, microbial genetics immunology, virology, and recombinant DNA technology.</w:t>
      </w:r>
    </w:p>
    <w:p w:rsidR="0038246F" w:rsidRPr="00957BBE" w:rsidRDefault="0038246F" w:rsidP="0038246F">
      <w:pPr>
        <w:pStyle w:val="NormalWeb"/>
        <w:spacing w:line="360" w:lineRule="auto"/>
        <w:rPr>
          <w:bCs/>
          <w:color w:val="252525"/>
        </w:rPr>
      </w:pPr>
      <w:r w:rsidRPr="00957BBE">
        <w:rPr>
          <w:b/>
          <w:bCs/>
          <w:color w:val="252525"/>
        </w:rPr>
        <w:t>PSO2:</w:t>
      </w:r>
      <w:r w:rsidRPr="00957BBE">
        <w:rPr>
          <w:bCs/>
          <w:color w:val="252525"/>
        </w:rPr>
        <w:t xml:space="preserve"> On successful completion of graduation, the students will gain insight of microbiology starting from history, basic laboratory techniques and fundamental knowledge about the microorganisms.</w:t>
      </w:r>
    </w:p>
    <w:p w:rsidR="0038246F" w:rsidRPr="00957BBE" w:rsidRDefault="0038246F" w:rsidP="0038246F">
      <w:pPr>
        <w:pStyle w:val="NormalWeb"/>
        <w:spacing w:line="360" w:lineRule="auto"/>
        <w:rPr>
          <w:bCs/>
          <w:color w:val="252525"/>
        </w:rPr>
      </w:pPr>
      <w:r w:rsidRPr="00957BBE">
        <w:rPr>
          <w:b/>
          <w:bCs/>
          <w:color w:val="252525"/>
        </w:rPr>
        <w:t>PSO3:</w:t>
      </w:r>
      <w:r w:rsidRPr="00957BBE">
        <w:rPr>
          <w:bCs/>
          <w:color w:val="252525"/>
        </w:rPr>
        <w:t xml:space="preserve"> They will acquire the skill in the use and care of basic microbiological equipment; performance of basic laboratory cal procedures in microbiology; proper collection and forwarding of microbiological and parasitological specimens to the laboratory.</w:t>
      </w:r>
    </w:p>
    <w:p w:rsidR="0038246F" w:rsidRPr="00957BBE" w:rsidRDefault="0038246F" w:rsidP="0038246F">
      <w:pPr>
        <w:pStyle w:val="NormalWeb"/>
        <w:spacing w:line="360" w:lineRule="auto"/>
        <w:rPr>
          <w:bCs/>
          <w:color w:val="252525"/>
        </w:rPr>
      </w:pPr>
      <w:r w:rsidRPr="00957BBE">
        <w:rPr>
          <w:b/>
          <w:bCs/>
          <w:color w:val="252525"/>
        </w:rPr>
        <w:t>PSO4:</w:t>
      </w:r>
      <w:r w:rsidRPr="00957BBE">
        <w:rPr>
          <w:bCs/>
          <w:color w:val="252525"/>
        </w:rPr>
        <w:t xml:space="preserve"> They will be well-inform</w:t>
      </w:r>
      <w:r>
        <w:rPr>
          <w:bCs/>
          <w:color w:val="252525"/>
        </w:rPr>
        <w:t xml:space="preserve">ative about the integral role </w:t>
      </w:r>
      <w:r w:rsidRPr="00957BBE">
        <w:rPr>
          <w:bCs/>
          <w:color w:val="252525"/>
        </w:rPr>
        <w:t>of microorganisms associated with specific disease, vital role of microorganisms in biotechnology, fermentation, medicine, and other industries important to human well being.</w:t>
      </w:r>
    </w:p>
    <w:p w:rsidR="0038246F" w:rsidRDefault="0038246F" w:rsidP="0038246F">
      <w:pPr>
        <w:pStyle w:val="NormalWeb"/>
        <w:spacing w:line="360" w:lineRule="auto"/>
        <w:rPr>
          <w:bCs/>
          <w:color w:val="252525"/>
        </w:rPr>
      </w:pPr>
      <w:r w:rsidRPr="00957BBE">
        <w:rPr>
          <w:b/>
          <w:bCs/>
          <w:color w:val="252525"/>
        </w:rPr>
        <w:t>PSO5:</w:t>
      </w:r>
      <w:r w:rsidRPr="00957BBE">
        <w:rPr>
          <w:bCs/>
          <w:color w:val="252525"/>
        </w:rPr>
        <w:t xml:space="preserve"> The skill enhancement elective course is designed to provide students with an opportunity to gain hands on experience in state-of-the-art laboratory equipments that could enrich them to perform high throughput research on microorganisms and execute diagnostic procedures required in food, dairy and pharmaceutical industries.</w:t>
      </w:r>
    </w:p>
    <w:p w:rsidR="00403287" w:rsidRDefault="00403287"/>
    <w:sectPr w:rsidR="0040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46F"/>
    <w:rsid w:val="0038246F"/>
    <w:rsid w:val="004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2023-12-14T06:35:00Z</dcterms:created>
  <dcterms:modified xsi:type="dcterms:W3CDTF">2023-12-14T06:35:00Z</dcterms:modified>
</cp:coreProperties>
</file>