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32" w:rsidRPr="00773A70" w:rsidRDefault="00466B32" w:rsidP="00466B32">
      <w:pPr>
        <w:widowControl w:val="0"/>
        <w:pBdr>
          <w:top w:val="nil"/>
          <w:left w:val="nil"/>
          <w:bottom w:val="nil"/>
          <w:right w:val="nil"/>
          <w:between w:val="nil"/>
        </w:pBdr>
        <w:spacing w:line="360" w:lineRule="auto"/>
        <w:ind w:left="567" w:right="1175"/>
        <w:jc w:val="center"/>
        <w:rPr>
          <w:rFonts w:ascii="Times New Roman" w:eastAsia="Times New Roman" w:hAnsi="Times New Roman"/>
          <w:b/>
          <w:color w:val="FF0000"/>
          <w:sz w:val="32"/>
          <w:szCs w:val="32"/>
        </w:rPr>
      </w:pPr>
      <w:r>
        <w:rPr>
          <w:rFonts w:ascii="Times New Roman" w:eastAsia="Times New Roman" w:hAnsi="Times New Roman"/>
          <w:b/>
          <w:color w:val="FF0000"/>
          <w:sz w:val="32"/>
          <w:szCs w:val="32"/>
        </w:rPr>
        <w:t xml:space="preserve">MASTER </w:t>
      </w:r>
      <w:r w:rsidRPr="00773A70">
        <w:rPr>
          <w:rFonts w:ascii="Times New Roman" w:eastAsia="Times New Roman" w:hAnsi="Times New Roman"/>
          <w:b/>
          <w:color w:val="FF0000"/>
          <w:sz w:val="32"/>
          <w:szCs w:val="32"/>
        </w:rPr>
        <w:t xml:space="preserve">OF COMMERCE </w:t>
      </w:r>
    </w:p>
    <w:p w:rsidR="00466B32" w:rsidRPr="00EA7D76" w:rsidRDefault="00466B32" w:rsidP="00466B32">
      <w:pPr>
        <w:pStyle w:val="NormalWeb"/>
        <w:spacing w:line="360" w:lineRule="auto"/>
        <w:jc w:val="center"/>
        <w:rPr>
          <w:rStyle w:val="Strong"/>
          <w:color w:val="FF0000"/>
          <w:sz w:val="28"/>
          <w:szCs w:val="28"/>
        </w:rPr>
      </w:pPr>
      <w:r w:rsidRPr="00EA7D76">
        <w:rPr>
          <w:rStyle w:val="Strong"/>
          <w:color w:val="FF0000"/>
          <w:sz w:val="28"/>
          <w:szCs w:val="28"/>
        </w:rPr>
        <w:t>PROGRAMME SPECIFIC OUTCOME</w:t>
      </w:r>
      <w:r>
        <w:rPr>
          <w:rStyle w:val="Strong"/>
          <w:color w:val="FF0000"/>
          <w:sz w:val="28"/>
          <w:szCs w:val="28"/>
        </w:rPr>
        <w:t>S</w:t>
      </w:r>
      <w:r w:rsidRPr="00EA7D76">
        <w:rPr>
          <w:rStyle w:val="Strong"/>
          <w:color w:val="FF0000"/>
          <w:sz w:val="28"/>
          <w:szCs w:val="28"/>
        </w:rPr>
        <w:t xml:space="preserve"> (PSO’s)</w:t>
      </w:r>
    </w:p>
    <w:p w:rsidR="00466B32" w:rsidRPr="00190CCA" w:rsidRDefault="00466B32" w:rsidP="00466B32">
      <w:pPr>
        <w:spacing w:before="240"/>
        <w:rPr>
          <w:rFonts w:ascii="Times New Roman" w:hAnsi="Times New Roman"/>
          <w:sz w:val="24"/>
          <w:szCs w:val="24"/>
        </w:rPr>
      </w:pPr>
      <w:r w:rsidRPr="00B87A5D">
        <w:rPr>
          <w:rFonts w:ascii="Times New Roman" w:hAnsi="Times New Roman"/>
          <w:b/>
          <w:sz w:val="24"/>
          <w:szCs w:val="24"/>
        </w:rPr>
        <w:t>PSO1:</w:t>
      </w:r>
      <w:r w:rsidRPr="00190CCA">
        <w:rPr>
          <w:rFonts w:ascii="Times New Roman" w:hAnsi="Times New Roman"/>
          <w:sz w:val="24"/>
          <w:szCs w:val="24"/>
        </w:rPr>
        <w:t xml:space="preserve"> Courses of this </w:t>
      </w:r>
      <w:proofErr w:type="spellStart"/>
      <w:r w:rsidRPr="00190CCA">
        <w:rPr>
          <w:rFonts w:ascii="Times New Roman" w:hAnsi="Times New Roman"/>
          <w:sz w:val="24"/>
          <w:szCs w:val="24"/>
        </w:rPr>
        <w:t>programme</w:t>
      </w:r>
      <w:proofErr w:type="spellEnd"/>
      <w:r w:rsidRPr="00190CCA">
        <w:rPr>
          <w:rFonts w:ascii="Times New Roman" w:hAnsi="Times New Roman"/>
          <w:sz w:val="24"/>
          <w:szCs w:val="24"/>
        </w:rPr>
        <w:t xml:space="preserve"> enable the students to design solution for economic problem and design software processes to meet the specification with consideration for the public health and safety, and cultural, social and environmental consideration.</w:t>
      </w:r>
    </w:p>
    <w:p w:rsidR="00466B32" w:rsidRDefault="00466B32" w:rsidP="00466B32">
      <w:pPr>
        <w:spacing w:before="240"/>
        <w:rPr>
          <w:rFonts w:ascii="Times New Roman" w:hAnsi="Times New Roman"/>
          <w:sz w:val="24"/>
          <w:szCs w:val="24"/>
        </w:rPr>
      </w:pPr>
      <w:r w:rsidRPr="00B87A5D">
        <w:rPr>
          <w:rFonts w:ascii="Times New Roman" w:hAnsi="Times New Roman"/>
          <w:b/>
          <w:sz w:val="24"/>
          <w:szCs w:val="24"/>
        </w:rPr>
        <w:t>PSO2:</w:t>
      </w:r>
      <w:r w:rsidRPr="00190CCA">
        <w:rPr>
          <w:rFonts w:ascii="Times New Roman" w:hAnsi="Times New Roman"/>
          <w:sz w:val="24"/>
          <w:szCs w:val="24"/>
        </w:rPr>
        <w:t xml:space="preserve"> This courses facilities the student to go professional course like MBA, ICWA, CA, LL</w:t>
      </w:r>
      <w:r>
        <w:rPr>
          <w:rFonts w:ascii="Times New Roman" w:hAnsi="Times New Roman"/>
          <w:sz w:val="24"/>
          <w:szCs w:val="24"/>
        </w:rPr>
        <w:t>B etc</w:t>
      </w:r>
      <w:proofErr w:type="gramStart"/>
      <w:r>
        <w:rPr>
          <w:rFonts w:ascii="Times New Roman" w:hAnsi="Times New Roman"/>
          <w:sz w:val="24"/>
          <w:szCs w:val="24"/>
        </w:rPr>
        <w:t>.,</w:t>
      </w:r>
      <w:proofErr w:type="gramEnd"/>
    </w:p>
    <w:p w:rsidR="00466B32" w:rsidRPr="00190CCA" w:rsidRDefault="00466B32" w:rsidP="00466B32">
      <w:pPr>
        <w:spacing w:before="240"/>
        <w:rPr>
          <w:rFonts w:ascii="Times New Roman" w:hAnsi="Times New Roman"/>
          <w:sz w:val="24"/>
          <w:szCs w:val="24"/>
        </w:rPr>
      </w:pPr>
      <w:r w:rsidRPr="00190CCA">
        <w:rPr>
          <w:rFonts w:ascii="Times New Roman" w:hAnsi="Times New Roman"/>
          <w:b/>
          <w:sz w:val="24"/>
          <w:szCs w:val="24"/>
        </w:rPr>
        <w:t>PSO3:</w:t>
      </w:r>
      <w:r w:rsidRPr="00190CCA">
        <w:rPr>
          <w:rFonts w:ascii="Times New Roman" w:hAnsi="Times New Roman"/>
          <w:sz w:val="24"/>
          <w:szCs w:val="24"/>
        </w:rPr>
        <w:t xml:space="preserve"> The student will have an opportunity to get internship in corporate section.</w:t>
      </w:r>
    </w:p>
    <w:p w:rsidR="00466B32" w:rsidRPr="00190CCA" w:rsidRDefault="00466B32" w:rsidP="00466B32">
      <w:pPr>
        <w:spacing w:before="240"/>
        <w:rPr>
          <w:rFonts w:ascii="Times New Roman" w:hAnsi="Times New Roman"/>
          <w:sz w:val="24"/>
          <w:szCs w:val="24"/>
        </w:rPr>
      </w:pPr>
      <w:r w:rsidRPr="00190CCA">
        <w:rPr>
          <w:rFonts w:ascii="Times New Roman" w:hAnsi="Times New Roman"/>
          <w:b/>
          <w:sz w:val="24"/>
          <w:szCs w:val="24"/>
        </w:rPr>
        <w:t>PSO4:</w:t>
      </w:r>
      <w:r w:rsidRPr="00190CCA">
        <w:rPr>
          <w:rFonts w:ascii="Times New Roman" w:hAnsi="Times New Roman"/>
          <w:sz w:val="24"/>
          <w:szCs w:val="24"/>
        </w:rPr>
        <w:t xml:space="preserve"> The graduates will be able to apply and utilize the learned and gained knowledge as an accounting professional, marketing managers, software professionals and entrepreneurs.</w:t>
      </w:r>
    </w:p>
    <w:p w:rsidR="00466B32" w:rsidRPr="00B95DF7" w:rsidRDefault="00466B32" w:rsidP="00466B32">
      <w:pPr>
        <w:spacing w:before="240"/>
        <w:rPr>
          <w:rFonts w:ascii="Times New Roman" w:hAnsi="Times New Roman"/>
          <w:sz w:val="24"/>
          <w:szCs w:val="24"/>
        </w:rPr>
      </w:pPr>
      <w:r>
        <w:rPr>
          <w:rFonts w:ascii="Times New Roman" w:hAnsi="Times New Roman"/>
          <w:b/>
          <w:sz w:val="24"/>
          <w:szCs w:val="24"/>
        </w:rPr>
        <w:t>PSO</w:t>
      </w:r>
      <w:r w:rsidRPr="00190CCA">
        <w:rPr>
          <w:rFonts w:ascii="Times New Roman" w:hAnsi="Times New Roman"/>
          <w:b/>
          <w:sz w:val="24"/>
          <w:szCs w:val="24"/>
        </w:rPr>
        <w:t>5:</w:t>
      </w:r>
      <w:r w:rsidRPr="00190CCA">
        <w:rPr>
          <w:rFonts w:ascii="Times New Roman" w:hAnsi="Times New Roman"/>
          <w:sz w:val="24"/>
          <w:szCs w:val="24"/>
        </w:rPr>
        <w:t xml:space="preserve"> The graduates better know about the business activities and its influence in daily life, society and economy</w:t>
      </w:r>
      <w:r>
        <w:rPr>
          <w:rFonts w:ascii="Times New Roman" w:hAnsi="Times New Roman"/>
          <w:sz w:val="24"/>
          <w:szCs w:val="24"/>
        </w:rPr>
        <w:t>.</w:t>
      </w:r>
    </w:p>
    <w:p w:rsidR="003D524E" w:rsidRDefault="003D524E"/>
    <w:sectPr w:rsidR="003D52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66B32"/>
    <w:rsid w:val="003D524E"/>
    <w:rsid w:val="00466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B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B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2023-12-14T06:33:00Z</dcterms:created>
  <dcterms:modified xsi:type="dcterms:W3CDTF">2023-12-14T06:33:00Z</dcterms:modified>
</cp:coreProperties>
</file>