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3E" w:rsidRDefault="00EF373E" w:rsidP="00EF37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73E" w:rsidRPr="00A941E8" w:rsidRDefault="00EF373E" w:rsidP="00EF37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941E8">
        <w:rPr>
          <w:rFonts w:ascii="Times New Roman" w:hAnsi="Times New Roman" w:cs="Times New Roman"/>
          <w:b/>
          <w:color w:val="FF0000"/>
          <w:sz w:val="24"/>
          <w:szCs w:val="24"/>
        </w:rPr>
        <w:t>B.Sc., COMPUTER SCIENCE (ARTIFICIAL INTELLIGENCE</w:t>
      </w:r>
      <w:r w:rsidR="00A941E8" w:rsidRPr="00A941E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DATA SCIENCE</w:t>
      </w:r>
      <w:r w:rsidRPr="00A941E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A941E8" w:rsidRPr="00A941E8" w:rsidRDefault="00EF373E" w:rsidP="00A941E8">
      <w:pPr>
        <w:pStyle w:val="NormalWeb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A941E8">
        <w:rPr>
          <w:b/>
          <w:color w:val="FF0000"/>
        </w:rPr>
        <w:t>PROGRAMME SPECIFIC OUTCOMES</w:t>
      </w:r>
      <w:r w:rsidR="00A941E8">
        <w:rPr>
          <w:b/>
          <w:color w:val="FF0000"/>
        </w:rPr>
        <w:t xml:space="preserve"> </w:t>
      </w:r>
      <w:r w:rsidR="00A941E8" w:rsidRPr="00EA7D76">
        <w:rPr>
          <w:rStyle w:val="Strong"/>
          <w:color w:val="FF0000"/>
          <w:sz w:val="28"/>
          <w:szCs w:val="28"/>
        </w:rPr>
        <w:t>(PSO’s)</w:t>
      </w:r>
    </w:p>
    <w:p w:rsidR="00EF373E" w:rsidRPr="00457EA7" w:rsidRDefault="00EF373E" w:rsidP="00EF373E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sz w:val="24"/>
          <w:szCs w:val="24"/>
        </w:rPr>
        <w:t xml:space="preserve"> </w:t>
      </w:r>
      <w:r w:rsidRPr="00457EA7">
        <w:rPr>
          <w:rFonts w:ascii="Times New Roman" w:hAnsi="Times New Roman" w:cs="Times New Roman"/>
          <w:b/>
          <w:sz w:val="24"/>
          <w:szCs w:val="24"/>
        </w:rPr>
        <w:t>PSO1:</w:t>
      </w:r>
      <w:r w:rsidRPr="00457EA7">
        <w:rPr>
          <w:rFonts w:ascii="Times New Roman" w:hAnsi="Times New Roman" w:cs="Times New Roman"/>
          <w:sz w:val="24"/>
          <w:szCs w:val="24"/>
        </w:rPr>
        <w:t xml:space="preserve"> To enable students to apply basic microeconomic, macroeconomic and monetary concepts and theories in real life and decision making. </w:t>
      </w:r>
    </w:p>
    <w:p w:rsidR="00EF373E" w:rsidRPr="00457EA7" w:rsidRDefault="00EF373E" w:rsidP="00EF373E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b/>
          <w:sz w:val="24"/>
          <w:szCs w:val="24"/>
        </w:rPr>
        <w:t>PSO 2:</w:t>
      </w:r>
      <w:r w:rsidRPr="00457EA7">
        <w:rPr>
          <w:rFonts w:ascii="Times New Roman" w:hAnsi="Times New Roman" w:cs="Times New Roman"/>
          <w:sz w:val="24"/>
          <w:szCs w:val="24"/>
        </w:rPr>
        <w:t xml:space="preserve"> To sensitize students to various economic issues related to Development, Growth, International Economics, Sustainable Development and Environment. </w:t>
      </w:r>
    </w:p>
    <w:p w:rsidR="00EF373E" w:rsidRPr="00457EA7" w:rsidRDefault="00EF373E" w:rsidP="00EF373E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b/>
          <w:sz w:val="24"/>
          <w:szCs w:val="24"/>
        </w:rPr>
        <w:t xml:space="preserve">PSO 3: </w:t>
      </w:r>
      <w:r w:rsidRPr="00457EA7">
        <w:rPr>
          <w:rFonts w:ascii="Times New Roman" w:hAnsi="Times New Roman" w:cs="Times New Roman"/>
          <w:sz w:val="24"/>
          <w:szCs w:val="24"/>
        </w:rPr>
        <w:t>To familiarize students to the concepts and theories related to Finance, Investments and Modern Marketing.</w:t>
      </w:r>
    </w:p>
    <w:p w:rsidR="00EF373E" w:rsidRPr="00457EA7" w:rsidRDefault="00EF373E" w:rsidP="00EF373E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sz w:val="24"/>
          <w:szCs w:val="24"/>
        </w:rPr>
        <w:t xml:space="preserve"> </w:t>
      </w:r>
      <w:r w:rsidR="00A941E8">
        <w:rPr>
          <w:rFonts w:ascii="Times New Roman" w:hAnsi="Times New Roman" w:cs="Times New Roman"/>
          <w:b/>
          <w:sz w:val="24"/>
          <w:szCs w:val="24"/>
        </w:rPr>
        <w:t>PSO</w:t>
      </w:r>
      <w:r w:rsidRPr="00457EA7">
        <w:rPr>
          <w:rFonts w:ascii="Times New Roman" w:hAnsi="Times New Roman" w:cs="Times New Roman"/>
          <w:b/>
          <w:sz w:val="24"/>
          <w:szCs w:val="24"/>
        </w:rPr>
        <w:t>4:</w:t>
      </w:r>
      <w:r w:rsidRPr="00457EA7">
        <w:rPr>
          <w:rFonts w:ascii="Times New Roman" w:hAnsi="Times New Roman" w:cs="Times New Roman"/>
          <w:sz w:val="24"/>
          <w:szCs w:val="24"/>
        </w:rPr>
        <w:t xml:space="preserve"> Evaluate various social and economic problems in the society and develop answer to the problems as global citizens. </w:t>
      </w:r>
    </w:p>
    <w:p w:rsidR="00EF373E" w:rsidRDefault="00A941E8" w:rsidP="00EF3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PSO</w:t>
      </w:r>
      <w:r w:rsidR="00EF373E" w:rsidRPr="00457EA7">
        <w:rPr>
          <w:rFonts w:ascii="Times New Roman" w:hAnsi="Times New Roman" w:cs="Times New Roman"/>
          <w:b/>
          <w:sz w:val="24"/>
          <w:szCs w:val="24"/>
        </w:rPr>
        <w:t>5:</w:t>
      </w:r>
      <w:r w:rsidR="00EF373E" w:rsidRPr="00457EA7">
        <w:rPr>
          <w:rFonts w:ascii="Times New Roman" w:hAnsi="Times New Roman" w:cs="Times New Roman"/>
          <w:sz w:val="24"/>
          <w:szCs w:val="24"/>
        </w:rPr>
        <w:t xml:space="preserve"> Enhance skills of analytical and critical thinking to analyze effectiveness of economic policies.</w:t>
      </w:r>
    </w:p>
    <w:p w:rsidR="00255AAE" w:rsidRDefault="00255AAE"/>
    <w:sectPr w:rsidR="00255AAE" w:rsidSect="00255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73E"/>
    <w:rsid w:val="00255AAE"/>
    <w:rsid w:val="005718CB"/>
    <w:rsid w:val="00A941E8"/>
    <w:rsid w:val="00EF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4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2023-12-14T04:58:00Z</dcterms:created>
  <dcterms:modified xsi:type="dcterms:W3CDTF">2023-12-14T06:55:00Z</dcterms:modified>
</cp:coreProperties>
</file>