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71" w:rsidRDefault="00EE6F71" w:rsidP="00EE6F71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773A70">
        <w:rPr>
          <w:rStyle w:val="Strong"/>
          <w:color w:val="FF0000"/>
          <w:sz w:val="32"/>
          <w:szCs w:val="32"/>
        </w:rPr>
        <w:t xml:space="preserve"> OF SCIENCE </w:t>
      </w:r>
      <w:r>
        <w:rPr>
          <w:rStyle w:val="Strong"/>
          <w:color w:val="FF0000"/>
          <w:sz w:val="32"/>
          <w:szCs w:val="32"/>
        </w:rPr>
        <w:t>(</w:t>
      </w:r>
      <w:r w:rsidRPr="00773A70">
        <w:rPr>
          <w:rStyle w:val="Strong"/>
          <w:color w:val="FF0000"/>
          <w:sz w:val="32"/>
          <w:szCs w:val="32"/>
        </w:rPr>
        <w:t>MICROBIOLOGY</w:t>
      </w:r>
      <w:r>
        <w:rPr>
          <w:rStyle w:val="Strong"/>
          <w:color w:val="FF0000"/>
          <w:sz w:val="32"/>
          <w:szCs w:val="32"/>
        </w:rPr>
        <w:t>)</w:t>
      </w:r>
    </w:p>
    <w:p w:rsidR="00EE6F71" w:rsidRPr="00EA7D76" w:rsidRDefault="000256DA" w:rsidP="00EE6F71">
      <w:pPr>
        <w:spacing w:line="360" w:lineRule="auto"/>
        <w:jc w:val="center"/>
        <w:rPr>
          <w:rStyle w:val="Strong"/>
          <w:rFonts w:ascii="Times New Roman" w:eastAsia="Times New Roman" w:hAnsi="Times New Roman"/>
          <w:bCs w:val="0"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PROGRAMME OUTCOMES </w:t>
      </w:r>
      <w:r w:rsidR="00EE6F71"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>(PO’s)</w:t>
      </w:r>
    </w:p>
    <w:p w:rsidR="00EE6F71" w:rsidRPr="003322BD" w:rsidRDefault="00EE6F71" w:rsidP="00EE6F71">
      <w:pPr>
        <w:pStyle w:val="NormalWeb"/>
        <w:spacing w:line="360" w:lineRule="auto"/>
        <w:rPr>
          <w:color w:val="000000"/>
        </w:rPr>
      </w:pPr>
      <w:r>
        <w:rPr>
          <w:b/>
          <w:color w:val="000000"/>
        </w:rPr>
        <w:t>PO</w:t>
      </w:r>
      <w:r w:rsidRPr="003322BD">
        <w:rPr>
          <w:b/>
          <w:color w:val="000000"/>
        </w:rPr>
        <w:t>1:</w:t>
      </w:r>
      <w:r w:rsidRPr="003322BD">
        <w:rPr>
          <w:color w:val="000000"/>
        </w:rPr>
        <w:t xml:space="preserve"> Microorganisms survive everywhere life is possible.</w:t>
      </w:r>
    </w:p>
    <w:p w:rsidR="00EE6F71" w:rsidRPr="003322BD" w:rsidRDefault="00EE6F71" w:rsidP="00EE6F71">
      <w:pPr>
        <w:pStyle w:val="NormalWeb"/>
        <w:spacing w:line="360" w:lineRule="auto"/>
        <w:rPr>
          <w:color w:val="000000"/>
        </w:rPr>
      </w:pPr>
      <w:r>
        <w:rPr>
          <w:b/>
          <w:color w:val="000000"/>
        </w:rPr>
        <w:t>PO</w:t>
      </w:r>
      <w:r w:rsidRPr="003322BD">
        <w:rPr>
          <w:b/>
          <w:color w:val="000000"/>
        </w:rPr>
        <w:t>2:</w:t>
      </w:r>
      <w:r w:rsidRPr="003322BD">
        <w:rPr>
          <w:color w:val="000000"/>
        </w:rPr>
        <w:t xml:space="preserve"> The whole world depends on the activities of microorganisms and they influence human society in many ways.</w:t>
      </w:r>
    </w:p>
    <w:p w:rsidR="00EE6F71" w:rsidRPr="00957BBE" w:rsidRDefault="00EE6F71" w:rsidP="00EE6F71">
      <w:pPr>
        <w:pStyle w:val="NormalWeb"/>
        <w:spacing w:line="360" w:lineRule="auto"/>
        <w:rPr>
          <w:color w:val="000000"/>
        </w:rPr>
      </w:pPr>
      <w:r>
        <w:rPr>
          <w:b/>
          <w:color w:val="000000"/>
        </w:rPr>
        <w:t>PO</w:t>
      </w:r>
      <w:r w:rsidRPr="00957BBE">
        <w:rPr>
          <w:b/>
          <w:color w:val="000000"/>
        </w:rPr>
        <w:t>3:</w:t>
      </w:r>
      <w:r w:rsidRPr="003322BD">
        <w:rPr>
          <w:color w:val="000000"/>
        </w:rPr>
        <w:t xml:space="preserve"> On these aspects modern microbiology has a great impact on</w:t>
      </w:r>
      <w:r>
        <w:rPr>
          <w:color w:val="000000"/>
        </w:rPr>
        <w:t xml:space="preserve"> </w:t>
      </w:r>
      <w:r w:rsidRPr="00957BBE">
        <w:rPr>
          <w:color w:val="000000"/>
        </w:rPr>
        <w:t>different fields such as medicine, agricultural and food sciences, ecology, genetics, biochemistry and molecular biology.</w:t>
      </w:r>
    </w:p>
    <w:p w:rsidR="00EE6F71" w:rsidRPr="00957BBE" w:rsidRDefault="00EE6F71" w:rsidP="00EE6F71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</w:t>
      </w:r>
      <w:r w:rsidRPr="00957BBE">
        <w:rPr>
          <w:rFonts w:ascii="Times New Roman" w:hAnsi="Times New Roman"/>
          <w:b/>
          <w:color w:val="000000"/>
          <w:sz w:val="24"/>
          <w:szCs w:val="24"/>
        </w:rPr>
        <w:t>4:</w:t>
      </w:r>
      <w:r w:rsidRPr="00957BBE">
        <w:rPr>
          <w:rFonts w:ascii="Times New Roman" w:hAnsi="Times New Roman"/>
          <w:color w:val="000000"/>
          <w:sz w:val="24"/>
          <w:szCs w:val="24"/>
        </w:rPr>
        <w:t xml:space="preserve"> The students graduating in M.Sc Microbiology will be able to acquire, retain and apply specialized concept and knowledge relevant to abundance of microbiological field.</w:t>
      </w:r>
    </w:p>
    <w:p w:rsidR="00EE6F71" w:rsidRPr="00957BBE" w:rsidRDefault="00EE6F71" w:rsidP="00EE6F71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957BBE">
        <w:rPr>
          <w:rFonts w:ascii="Times New Roman" w:hAnsi="Times New Roman"/>
          <w:b/>
          <w:color w:val="000000"/>
          <w:sz w:val="24"/>
          <w:szCs w:val="24"/>
        </w:rPr>
        <w:t>PO5:</w:t>
      </w:r>
      <w:r w:rsidRPr="00957BBE">
        <w:rPr>
          <w:rFonts w:ascii="Times New Roman" w:hAnsi="Times New Roman"/>
          <w:color w:val="000000"/>
          <w:sz w:val="24"/>
          <w:szCs w:val="24"/>
        </w:rPr>
        <w:t xml:space="preserve"> They will also gain knowledge in laboratory safety and in routine and specialized microbiological skills applicable to clinical research, including accurately reporting observations and analysis.</w:t>
      </w:r>
    </w:p>
    <w:p w:rsidR="00EE6F71" w:rsidRPr="00957BBE" w:rsidRDefault="00EE6F71" w:rsidP="00EE6F71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957BBE">
        <w:rPr>
          <w:rFonts w:ascii="Times New Roman" w:hAnsi="Times New Roman"/>
          <w:b/>
          <w:color w:val="000000"/>
          <w:sz w:val="24"/>
          <w:szCs w:val="24"/>
        </w:rPr>
        <w:t>PO6:</w:t>
      </w:r>
      <w:r w:rsidRPr="00957BBE">
        <w:rPr>
          <w:rFonts w:ascii="Times New Roman" w:hAnsi="Times New Roman"/>
          <w:color w:val="000000"/>
          <w:sz w:val="24"/>
          <w:szCs w:val="24"/>
        </w:rPr>
        <w:t xml:space="preserve"> The course will help them to impart the knowledge of the various branches of microbiology - bacteriology, virology, mycology, immunology and parasitology including the nature of pathogenic microorganisms, pathogenesis, laboratory diagnosis, transmission, prevention and control of d</w:t>
      </w:r>
      <w:r>
        <w:rPr>
          <w:rFonts w:ascii="Times New Roman" w:hAnsi="Times New Roman"/>
          <w:color w:val="000000"/>
          <w:sz w:val="24"/>
          <w:szCs w:val="24"/>
        </w:rPr>
        <w:t xml:space="preserve">iseases common in the country. </w:t>
      </w:r>
    </w:p>
    <w:p w:rsidR="00EE6F71" w:rsidRPr="00957BBE" w:rsidRDefault="00EE6F71" w:rsidP="00EE6F71">
      <w:pPr>
        <w:spacing w:before="240"/>
        <w:rPr>
          <w:rFonts w:ascii="Times New Roman" w:hAnsi="Times New Roman"/>
          <w:color w:val="000000"/>
          <w:sz w:val="24"/>
          <w:szCs w:val="24"/>
        </w:rPr>
      </w:pPr>
      <w:r w:rsidRPr="00957BBE">
        <w:rPr>
          <w:rFonts w:ascii="Times New Roman" w:hAnsi="Times New Roman"/>
          <w:b/>
          <w:color w:val="000000"/>
          <w:sz w:val="24"/>
          <w:szCs w:val="24"/>
        </w:rPr>
        <w:t>PO7:</w:t>
      </w:r>
      <w:r w:rsidRPr="00957BBE">
        <w:rPr>
          <w:rFonts w:ascii="Times New Roman" w:hAnsi="Times New Roman"/>
          <w:color w:val="000000"/>
          <w:sz w:val="24"/>
          <w:szCs w:val="24"/>
        </w:rPr>
        <w:t xml:space="preserve"> The course is reasoning and application based, making the b students eligible for higher studies, jobs in various sectors and entrepreneurship abilities.</w:t>
      </w:r>
    </w:p>
    <w:p w:rsidR="000E7235" w:rsidRDefault="000E7235"/>
    <w:sectPr w:rsidR="000E7235" w:rsidSect="003E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6F71"/>
    <w:rsid w:val="000256DA"/>
    <w:rsid w:val="000E7235"/>
    <w:rsid w:val="003E7754"/>
    <w:rsid w:val="00E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2023-12-14T06:25:00Z</dcterms:created>
  <dcterms:modified xsi:type="dcterms:W3CDTF">2023-12-14T06:38:00Z</dcterms:modified>
</cp:coreProperties>
</file>