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0C6" w:rsidRPr="00773A70" w:rsidRDefault="005670C6" w:rsidP="005670C6">
      <w:pPr>
        <w:pStyle w:val="NormalWeb"/>
        <w:spacing w:line="360" w:lineRule="auto"/>
        <w:jc w:val="center"/>
        <w:rPr>
          <w:color w:val="FF0000"/>
          <w:sz w:val="32"/>
          <w:szCs w:val="32"/>
        </w:rPr>
      </w:pPr>
      <w:r>
        <w:rPr>
          <w:rStyle w:val="Strong"/>
          <w:color w:val="FF0000"/>
          <w:sz w:val="32"/>
          <w:szCs w:val="32"/>
        </w:rPr>
        <w:t xml:space="preserve">       </w:t>
      </w:r>
      <w:r w:rsidRPr="00773A70">
        <w:rPr>
          <w:rStyle w:val="Strong"/>
          <w:color w:val="FF0000"/>
          <w:sz w:val="32"/>
          <w:szCs w:val="32"/>
        </w:rPr>
        <w:t xml:space="preserve">    BACHELOR OF SCIENCE </w:t>
      </w:r>
      <w:r>
        <w:rPr>
          <w:rStyle w:val="Strong"/>
          <w:color w:val="FF0000"/>
          <w:sz w:val="32"/>
          <w:szCs w:val="32"/>
        </w:rPr>
        <w:t>(</w:t>
      </w:r>
      <w:r w:rsidRPr="00773A70">
        <w:rPr>
          <w:rStyle w:val="Strong"/>
          <w:color w:val="FF0000"/>
          <w:sz w:val="32"/>
          <w:szCs w:val="32"/>
        </w:rPr>
        <w:t>BIOTECHNOLOGY</w:t>
      </w:r>
      <w:r>
        <w:rPr>
          <w:rStyle w:val="Strong"/>
          <w:color w:val="FF0000"/>
          <w:sz w:val="32"/>
          <w:szCs w:val="32"/>
        </w:rPr>
        <w:t>)</w:t>
      </w:r>
    </w:p>
    <w:p w:rsidR="005670C6" w:rsidRDefault="005670C6" w:rsidP="005670C6">
      <w:pPr>
        <w:pStyle w:val="NormalWeb"/>
        <w:spacing w:line="360" w:lineRule="auto"/>
        <w:rPr>
          <w:color w:val="252525"/>
        </w:rPr>
      </w:pPr>
      <w:r>
        <w:rPr>
          <w:rStyle w:val="Strong"/>
          <w:color w:val="252525"/>
        </w:rPr>
        <w:t xml:space="preserve">PROGRAMME </w:t>
      </w:r>
      <w:proofErr w:type="gramStart"/>
      <w:r>
        <w:rPr>
          <w:rStyle w:val="Strong"/>
          <w:color w:val="252525"/>
        </w:rPr>
        <w:t>OUTCOMES(</w:t>
      </w:r>
      <w:proofErr w:type="gramEnd"/>
      <w:r>
        <w:rPr>
          <w:rStyle w:val="Strong"/>
          <w:color w:val="252525"/>
        </w:rPr>
        <w:t>PO’s)</w:t>
      </w:r>
    </w:p>
    <w:p w:rsidR="005670C6" w:rsidRDefault="005670C6" w:rsidP="005670C6">
      <w:pPr>
        <w:pStyle w:val="NormalWeb"/>
        <w:spacing w:line="360" w:lineRule="auto"/>
        <w:rPr>
          <w:color w:val="252525"/>
        </w:rPr>
      </w:pPr>
      <w:r>
        <w:rPr>
          <w:rStyle w:val="Strong"/>
          <w:color w:val="252525"/>
        </w:rPr>
        <w:t xml:space="preserve">PO1: Basic understanding: </w:t>
      </w:r>
      <w:r>
        <w:rPr>
          <w:color w:val="252525"/>
        </w:rPr>
        <w:t>knowledge regarding basic concepts of cell biology, biochemistry, enzyme technology, and environmental biotechnology.</w:t>
      </w:r>
    </w:p>
    <w:p w:rsidR="005670C6" w:rsidRDefault="005670C6" w:rsidP="005670C6">
      <w:pPr>
        <w:pStyle w:val="NormalWeb"/>
        <w:spacing w:line="360" w:lineRule="auto"/>
        <w:rPr>
          <w:color w:val="252525"/>
        </w:rPr>
      </w:pPr>
      <w:r>
        <w:rPr>
          <w:rStyle w:val="Strong"/>
          <w:color w:val="252525"/>
        </w:rPr>
        <w:t xml:space="preserve">PO2: Interdisciplinary approach: </w:t>
      </w:r>
      <w:proofErr w:type="spellStart"/>
      <w:r>
        <w:rPr>
          <w:color w:val="252525"/>
        </w:rPr>
        <w:t>analyse</w:t>
      </w:r>
      <w:proofErr w:type="spellEnd"/>
      <w:r>
        <w:rPr>
          <w:color w:val="252525"/>
        </w:rPr>
        <w:t xml:space="preserve"> the relationships among animals, plants, microbes, and industry.</w:t>
      </w:r>
    </w:p>
    <w:p w:rsidR="005670C6" w:rsidRDefault="005670C6" w:rsidP="005670C6">
      <w:pPr>
        <w:pStyle w:val="NormalWeb"/>
        <w:spacing w:line="360" w:lineRule="auto"/>
        <w:rPr>
          <w:color w:val="252525"/>
        </w:rPr>
      </w:pPr>
      <w:r>
        <w:rPr>
          <w:rStyle w:val="Strong"/>
          <w:color w:val="252525"/>
        </w:rPr>
        <w:t>PO3: Practical learning:</w:t>
      </w:r>
      <w:r>
        <w:rPr>
          <w:color w:val="252525"/>
        </w:rPr>
        <w:t xml:space="preserve"> Perform procedures as per laboratory standards in the areas of biochemistry, bioinformatics, genomics, industrial biotechnology, and fermentation technology.</w:t>
      </w:r>
    </w:p>
    <w:p w:rsidR="005670C6" w:rsidRDefault="005670C6" w:rsidP="005670C6">
      <w:pPr>
        <w:pStyle w:val="NormalWeb"/>
        <w:spacing w:line="360" w:lineRule="auto"/>
        <w:rPr>
          <w:color w:val="252525"/>
        </w:rPr>
      </w:pPr>
      <w:r>
        <w:rPr>
          <w:rStyle w:val="Strong"/>
          <w:color w:val="252525"/>
        </w:rPr>
        <w:t>PO4: Analytical Thinking:</w:t>
      </w:r>
      <w:r>
        <w:rPr>
          <w:color w:val="252525"/>
        </w:rPr>
        <w:t xml:space="preserve"> Perceive things and the events that frame our thinking and actions, checking out the degree to which these assumptions are accurate and valid, and looking at our ideas and decisions (intellectual, </w:t>
      </w:r>
      <w:proofErr w:type="spellStart"/>
      <w:r>
        <w:rPr>
          <w:color w:val="252525"/>
        </w:rPr>
        <w:t>organisational</w:t>
      </w:r>
      <w:proofErr w:type="spellEnd"/>
      <w:r>
        <w:rPr>
          <w:color w:val="252525"/>
        </w:rPr>
        <w:t>, and personal) in the light of scientific principles.</w:t>
      </w:r>
    </w:p>
    <w:p w:rsidR="005670C6" w:rsidRDefault="005670C6" w:rsidP="005670C6">
      <w:pPr>
        <w:pStyle w:val="NormalWeb"/>
        <w:spacing w:line="360" w:lineRule="auto"/>
        <w:rPr>
          <w:color w:val="252525"/>
        </w:rPr>
      </w:pPr>
      <w:r>
        <w:rPr>
          <w:rStyle w:val="Strong"/>
          <w:color w:val="252525"/>
        </w:rPr>
        <w:t xml:space="preserve">PO5: Effective Communication: </w:t>
      </w:r>
      <w:r>
        <w:rPr>
          <w:color w:val="252525"/>
        </w:rPr>
        <w:t>Speak, read, write, and listen clearly in person and through electronic media in English and one Indian language, and make meaning of the world by connecting people, ideas, books, media, and technology.</w:t>
      </w:r>
    </w:p>
    <w:sectPr w:rsidR="005670C6" w:rsidSect="007A3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70C6"/>
    <w:rsid w:val="00083E2E"/>
    <w:rsid w:val="00121753"/>
    <w:rsid w:val="001F665F"/>
    <w:rsid w:val="005670C6"/>
    <w:rsid w:val="007A3FBA"/>
    <w:rsid w:val="00A456D1"/>
    <w:rsid w:val="00C25331"/>
    <w:rsid w:val="00F17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0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70C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2023-12-13T05:48:00Z</dcterms:created>
  <dcterms:modified xsi:type="dcterms:W3CDTF">2023-12-13T05:48:00Z</dcterms:modified>
</cp:coreProperties>
</file>