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55" w:rsidRDefault="00156D55" w:rsidP="00156D5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863E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BACHELOR OF SCIENCE CHEMISTRY</w:t>
      </w:r>
    </w:p>
    <w:p w:rsidR="00156D55" w:rsidRPr="000863ED" w:rsidRDefault="00156D55" w:rsidP="00156D55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156D55" w:rsidRDefault="00156D55" w:rsidP="00156D5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863E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SEMESTER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–</w:t>
      </w:r>
      <w:r w:rsidRPr="000863E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I</w:t>
      </w:r>
    </w:p>
    <w:p w:rsidR="00156D55" w:rsidRPr="000863ED" w:rsidRDefault="00156D55" w:rsidP="00156D55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156D55" w:rsidRDefault="00156D55" w:rsidP="00156D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CORE COURSE I: GENERAL CHEMISTRY-I (21UCH01)</w:t>
      </w:r>
    </w:p>
    <w:p w:rsidR="00156D55" w:rsidRDefault="00156D55" w:rsidP="00156D55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Understand how to use and store different types of chemicals and get knowledge about volumetric estimations.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Impact the quantum numbers and principles of atom structure.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Acquire the knowledge to understand the periodic properties of elements in the periodic table.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Explain the IUPAC name, structure, and bonding in alkenes and </w:t>
      </w:r>
      <w:proofErr w:type="spellStart"/>
      <w:r>
        <w:rPr>
          <w:color w:val="252525"/>
        </w:rPr>
        <w:t>alkyne</w:t>
      </w:r>
      <w:proofErr w:type="spellEnd"/>
      <w:r>
        <w:rPr>
          <w:color w:val="252525"/>
        </w:rPr>
        <w:t xml:space="preserve"> compounds.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Evaluate the kinetic theory of gases.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COURSE: ALLIED BOTANY-I (21UBOA01)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 xml:space="preserve">Students can learn about </w:t>
      </w:r>
      <w:proofErr w:type="spellStart"/>
      <w:r>
        <w:rPr>
          <w:color w:val="252525"/>
        </w:rPr>
        <w:t>Thallophyta</w:t>
      </w:r>
      <w:proofErr w:type="spellEnd"/>
      <w:r>
        <w:rPr>
          <w:color w:val="252525"/>
        </w:rPr>
        <w:t>: Algae: general characters study of the structure and life cycle of some genera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The general study of bacteria and viruses and the economic importance of bacteria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CO3: </w:t>
      </w:r>
      <w:r>
        <w:rPr>
          <w:color w:val="252525"/>
        </w:rPr>
        <w:t xml:space="preserve">To learn the </w:t>
      </w:r>
      <w:proofErr w:type="spellStart"/>
      <w:r>
        <w:rPr>
          <w:color w:val="252525"/>
        </w:rPr>
        <w:t>pteridophytes</w:t>
      </w:r>
      <w:proofErr w:type="spellEnd"/>
      <w:r>
        <w:rPr>
          <w:color w:val="252525"/>
        </w:rPr>
        <w:t xml:space="preserve"> and gymnosperms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To study Plant Physiology: Osmosis, absorption of water, photosynthesis, light reaction, Calvin cycle Transpiration: types and mechanisms of stomata movement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Pr="000863ED" w:rsidRDefault="00156D55" w:rsidP="00156D55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0863ED">
        <w:rPr>
          <w:rStyle w:val="Strong"/>
          <w:color w:val="FF0000"/>
          <w:sz w:val="32"/>
          <w:szCs w:val="32"/>
        </w:rPr>
        <w:t>SEMESTER-II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COURSE: GENERAL CHEMISTRY-II (21UCH02)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different types of bonds in chemical compounds.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Evaluate the hydrides, silage, and carbides and their properties.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Distinguish the types of intermediates and predict their reactivity.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Perform a systematic and skilled study of the different types of substitution reactions in aromatic compounds.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The developing concept of liquid state and liquid crystals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SBEC-I: FOOD AND NUTRITION (21UCHS01)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To know, interpret, and apply nutrition concepts to evaluate and improve the nutritional health of communities.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  Identify and apply food principles to food and nutrition systems.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</w:t>
      </w:r>
      <w:r>
        <w:rPr>
          <w:color w:val="252525"/>
        </w:rPr>
        <w:t>: Get knowledge about the adulteration of food.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Collect information for food preservation and food processing techniques.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the source of vitamins and minerals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COURSE: ALLIED BOTANY - II</w:t>
      </w:r>
      <w:proofErr w:type="gramStart"/>
      <w:r>
        <w:rPr>
          <w:rStyle w:val="Strong"/>
          <w:color w:val="252525"/>
        </w:rPr>
        <w:t>  (</w:t>
      </w:r>
      <w:proofErr w:type="gramEnd"/>
      <w:r>
        <w:rPr>
          <w:rStyle w:val="Strong"/>
          <w:color w:val="252525"/>
        </w:rPr>
        <w:t>21UBOA02)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Students can learn about the morphology of plants: plants and their parts, the structure and function of roots and stems,</w:t>
      </w:r>
      <w:proofErr w:type="gramStart"/>
      <w:r>
        <w:rPr>
          <w:color w:val="252525"/>
        </w:rPr>
        <w:t>  and</w:t>
      </w:r>
      <w:proofErr w:type="gramEnd"/>
      <w:r>
        <w:rPr>
          <w:color w:val="252525"/>
        </w:rPr>
        <w:t xml:space="preserve"> leaves and their parts. </w:t>
      </w:r>
      <w:proofErr w:type="spellStart"/>
      <w:proofErr w:type="gramStart"/>
      <w:r>
        <w:rPr>
          <w:color w:val="252525"/>
        </w:rPr>
        <w:t>Phyllotaxy</w:t>
      </w:r>
      <w:proofErr w:type="spellEnd"/>
      <w:r>
        <w:rPr>
          <w:color w:val="252525"/>
        </w:rPr>
        <w:t>.</w:t>
      </w:r>
      <w:proofErr w:type="gramEnd"/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The Study of Taxonomy: Bentham and Hooker’s System of Classification Study of the six families and their economic importance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 To</w:t>
      </w:r>
      <w:r>
        <w:rPr>
          <w:color w:val="252525"/>
        </w:rPr>
        <w:t xml:space="preserve"> </w:t>
      </w:r>
      <w:proofErr w:type="gramStart"/>
      <w:r>
        <w:rPr>
          <w:color w:val="252525"/>
        </w:rPr>
        <w:t>learn</w:t>
      </w:r>
      <w:proofErr w:type="gramEnd"/>
      <w:r>
        <w:rPr>
          <w:color w:val="252525"/>
        </w:rPr>
        <w:t xml:space="preserve"> the cytology: the </w:t>
      </w:r>
      <w:proofErr w:type="spellStart"/>
      <w:r>
        <w:rPr>
          <w:color w:val="252525"/>
        </w:rPr>
        <w:t>ultrastructure</w:t>
      </w:r>
      <w:proofErr w:type="spellEnd"/>
      <w:r>
        <w:rPr>
          <w:color w:val="252525"/>
        </w:rPr>
        <w:t xml:space="preserve"> of a plant cell and a brief outline of the cell wall, plasma membrane, endoplasmic reticulum, mitochondria, chloroplast, and nucleus cell division</w:t>
      </w:r>
      <w:r>
        <w:rPr>
          <w:rStyle w:val="Strong"/>
          <w:color w:val="252525"/>
        </w:rPr>
        <w:t>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 xml:space="preserve">To study anatomy: </w:t>
      </w:r>
      <w:proofErr w:type="spellStart"/>
      <w:r>
        <w:rPr>
          <w:color w:val="252525"/>
        </w:rPr>
        <w:t>meristems</w:t>
      </w:r>
      <w:proofErr w:type="spellEnd"/>
      <w:r>
        <w:rPr>
          <w:color w:val="252525"/>
        </w:rPr>
        <w:t xml:space="preserve">, simple permanent tissues (parenchyma, collenchymas, </w:t>
      </w:r>
      <w:proofErr w:type="spellStart"/>
      <w:r>
        <w:rPr>
          <w:color w:val="252525"/>
        </w:rPr>
        <w:t>sclerenchyma</w:t>
      </w:r>
      <w:proofErr w:type="spellEnd"/>
      <w:r>
        <w:rPr>
          <w:color w:val="252525"/>
        </w:rPr>
        <w:t>), and complex permanent tissues</w:t>
      </w:r>
      <w:r>
        <w:rPr>
          <w:rStyle w:val="Strong"/>
          <w:color w:val="252525"/>
        </w:rPr>
        <w:t>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To know about the structure and development of another male gametophyte and the structure and development of the ovule and female gametophyte.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CORE PRACTICAL-I: VOLUMETRIC ESTIMATIONS AND ORGANIC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PREPARATION (21UCHP01)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  <w:r>
        <w:rPr>
          <w:rStyle w:val="Strong"/>
          <w:color w:val="252525"/>
        </w:rPr>
        <w:t>COURSE OUTCOMES (COs):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State the applications of quantitative analysis.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Determine the physical constants of organic substances accurately.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Perform volumetric estimations skillfully.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Pr="000863ED" w:rsidRDefault="00156D55" w:rsidP="00156D55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0863ED">
        <w:rPr>
          <w:rStyle w:val="Strong"/>
          <w:color w:val="FF0000"/>
          <w:sz w:val="32"/>
          <w:szCs w:val="32"/>
        </w:rPr>
        <w:t>SEMESTER-III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 III: GENERAL CHEMISTRY-II (21UCH03)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Know about the transition metals, their properties, and the principles of qualitative inorganic semi-microanalysis.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Develop skills in the area of reaction mechanisms.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Know the knowledge about unsaturated acids, hydroxyl acids, and </w:t>
      </w:r>
      <w:proofErr w:type="spellStart"/>
      <w:r>
        <w:rPr>
          <w:color w:val="252525"/>
        </w:rPr>
        <w:t>dicarboxylic</w:t>
      </w:r>
      <w:proofErr w:type="spellEnd"/>
      <w:r>
        <w:rPr>
          <w:color w:val="252525"/>
        </w:rPr>
        <w:t xml:space="preserve"> acids.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Enable the student to employ and understand the properties of solids and defects present in solids.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Know how to use the first law of thermodynamics.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Pr="000863ED" w:rsidRDefault="00156D55" w:rsidP="00156D55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0863ED">
        <w:rPr>
          <w:rStyle w:val="Strong"/>
          <w:color w:val="FF0000"/>
          <w:sz w:val="32"/>
          <w:szCs w:val="32"/>
        </w:rPr>
        <w:t>SEMESTER - IV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CORE COURSE-IV: GENERAL CHEMISTRY-IV (21UCH04)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Understand nuclear chemistry.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Learn about </w:t>
      </w:r>
      <w:proofErr w:type="spellStart"/>
      <w:r>
        <w:rPr>
          <w:color w:val="252525"/>
        </w:rPr>
        <w:t>heteroatomic</w:t>
      </w:r>
      <w:proofErr w:type="spellEnd"/>
      <w:r>
        <w:rPr>
          <w:color w:val="252525"/>
        </w:rPr>
        <w:t xml:space="preserve"> heterocyclic systems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Explain the main physical and chemical properties of amines.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Discuss the fundamental laws of thermodynamics.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To apply the knowledge of science and fundamentals to model the energy conversion phenomenon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SBEC-II: POLYMER CHEMISTRY (21UCHS02)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Get knowledge about polymers and different methods of polymer preparation.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Demonstrate an ability to distinguish different polymer polymerization reactions and their mechanisms.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 the relationships between polymer molecular weight, molecular weight distribution, and the properties of polymeric materials. Learn how actual polymerization is performed in industries.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Improve and expand their skills in performing and </w:t>
      </w:r>
      <w:proofErr w:type="spellStart"/>
      <w:r>
        <w:rPr>
          <w:color w:val="252525"/>
        </w:rPr>
        <w:t>analysing</w:t>
      </w:r>
      <w:proofErr w:type="spellEnd"/>
      <w:r>
        <w:rPr>
          <w:color w:val="252525"/>
        </w:rPr>
        <w:t xml:space="preserve"> the thermal and mechanical properties of polymers.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CO5</w:t>
      </w:r>
      <w:r>
        <w:rPr>
          <w:color w:val="252525"/>
        </w:rPr>
        <w:t>: The critical thinking about how to improve the setup for better polymerization and about plastics and resins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PRACTICAL-II: INORGANIC QUALITATIVE ANALYSIS &amp; INORGANIC PREPARATION (21UCHP02)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Analyze the inorganic captions and anions systematically.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Utilize the chemical reactions for the identification of the given radicals.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Apply the theoretical knowledge in salt analysis</w:t>
      </w:r>
    </w:p>
    <w:p w:rsidR="00156D55" w:rsidRPr="000863ED" w:rsidRDefault="00156D55" w:rsidP="00156D55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</w:p>
    <w:p w:rsidR="00156D55" w:rsidRPr="000863ED" w:rsidRDefault="00156D55" w:rsidP="00156D55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0863ED">
        <w:rPr>
          <w:rStyle w:val="Strong"/>
          <w:color w:val="FF0000"/>
          <w:sz w:val="32"/>
          <w:szCs w:val="32"/>
        </w:rPr>
        <w:t>SEMESTER-V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 V: INORGANIC CHEMISTRY-I (21UCH05)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Focused on acid-base knowledge and skills are particularly essential for success.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Recall the most important geometries and oxidation states of f-block elements.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Classify the basic knowledge and theories of coordination compounds to determine various </w:t>
      </w:r>
      <w:proofErr w:type="spellStart"/>
      <w:r>
        <w:rPr>
          <w:color w:val="252525"/>
        </w:rPr>
        <w:t>isomerisms</w:t>
      </w:r>
      <w:proofErr w:type="spellEnd"/>
      <w:r>
        <w:rPr>
          <w:color w:val="252525"/>
        </w:rPr>
        <w:t>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Predict the structure of molecules or ions by using different types of bond theory.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the properties of the transition metal complexes.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 VI: ORGANIC CHEMISTRY-I (21UCH06)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To know about chital and optically active compounds and types of projection formulas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Cis</w:t>
      </w:r>
      <w:proofErr w:type="spellEnd"/>
      <w:r>
        <w:rPr>
          <w:color w:val="252525"/>
        </w:rPr>
        <w:t>-trans isomers result from restricted rotation.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 in detail about amino acids and protein structures.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An understanding of structure-function relationships for nucleic acids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Explain the importance of natural compounds as lead molecules for new drug discovery.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 VII: PHYSICAL CHEMISTRY-I (21UCH07)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Describe the law of chemical equilibrium.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Experimental methods in the study of kinetics and calculating the equilibrium constant from concentration data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Different types of theory are involved in the determination of the reaction rate constant.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Understand metallic and electrolytic conductance Determine the rate law of chemical change based on experimental data.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solutions of strong electrolyte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ELECTIVE-I: ANALYTICAL CHEMISTRY (21UCHE01)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  Get the skill about error analysis, separation techniques, and purification techniques.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imparts knowledge about the gravimetric analysis method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UV spectroscopy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IR spectroscopy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Raman spectroscopy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SBEC-III: AGRICULTURAL CHEMISTRY (21UCHS03)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 Imparts knowledge on essential nutrients, soil fertility, and nutrient transformations in soil.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Manures, </w:t>
      </w:r>
      <w:proofErr w:type="spellStart"/>
      <w:r>
        <w:rPr>
          <w:color w:val="252525"/>
        </w:rPr>
        <w:t>fertilisers</w:t>
      </w:r>
      <w:proofErr w:type="spellEnd"/>
      <w:r>
        <w:rPr>
          <w:color w:val="252525"/>
        </w:rPr>
        <w:t>, and soil fertility management through various approaches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Useful in making decisions on pesticides and insecticides.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Fungicides Act and Herbicides Rules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Fate of classification and properties of soil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SBEC-IV: DYE STUFFS AND TREATMENT OF EFFLUENTS (21UCHS04)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Understand what dye is and its classification.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Make the students understand chemistry and the various dying methods used for the chemical industry in general and Dyestuff industry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Make them understand the dye processes and their applications.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Enable them to analyze and identify the proper synthetic method.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Develop in them the capacity to understand the proper selection of chemical processes and textile effluent.</w:t>
      </w:r>
    </w:p>
    <w:p w:rsidR="00156D55" w:rsidRPr="000863ED" w:rsidRDefault="00156D55" w:rsidP="00156D55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0863ED">
        <w:rPr>
          <w:rStyle w:val="Strong"/>
          <w:color w:val="FF0000"/>
          <w:sz w:val="32"/>
          <w:szCs w:val="32"/>
        </w:rPr>
        <w:t>SEMESTER - VI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COURSE-VIII: INORGANIC CHEMISTRY-II (21UCH08)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Demonstrate knowledge of advanced content in the areas of inorganic chemistry, such as bioinorganic compounds.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Demonstrate knowledge of advanced content in the areas of inorganic chemistry, such as </w:t>
      </w:r>
      <w:proofErr w:type="spellStart"/>
      <w:r>
        <w:rPr>
          <w:color w:val="252525"/>
        </w:rPr>
        <w:t>organomettalic</w:t>
      </w:r>
      <w:proofErr w:type="spellEnd"/>
      <w:r>
        <w:rPr>
          <w:color w:val="252525"/>
        </w:rPr>
        <w:t xml:space="preserve"> compounds.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Make the students acquire an understanding of </w:t>
      </w:r>
      <w:proofErr w:type="spellStart"/>
      <w:r>
        <w:rPr>
          <w:color w:val="252525"/>
        </w:rPr>
        <w:t>nanoscience</w:t>
      </w:r>
      <w:proofErr w:type="spellEnd"/>
      <w:r>
        <w:rPr>
          <w:color w:val="252525"/>
        </w:rPr>
        <w:t xml:space="preserve"> and its applications.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Make the students acquire an understanding of some special element.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CO5</w:t>
      </w:r>
      <w:r>
        <w:rPr>
          <w:color w:val="252525"/>
        </w:rPr>
        <w:t xml:space="preserve"> predicts the symmetry element, symmetry operations, and magnetic properties of atoms and molecules.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PAPER -IX: ORGANIC CHEMISTRY-II (21UCH09)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Identify several major functions of carbohydrates.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Role of Vitamins in Our Daily Diet and Get Skills </w:t>
      </w:r>
      <w:proofErr w:type="gramStart"/>
      <w:r>
        <w:rPr>
          <w:color w:val="252525"/>
        </w:rPr>
        <w:t>About</w:t>
      </w:r>
      <w:proofErr w:type="gramEnd"/>
      <w:r>
        <w:rPr>
          <w:color w:val="252525"/>
        </w:rPr>
        <w:t xml:space="preserve"> Antibiotics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 the group or an atom migration during the course of the reaction.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Identify an oxidation-reduction reaction based on changes in oxidation numbers across the chemical change.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A functional understanding of the field of green chemistry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COURSE-X: PHYSICAL CHEMISTRY-II (21UCH10)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Describe the factors that make one substance soluble in another.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Capable of applying the properties obtained from phase diagrams in designing experiments to solve specific problems.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 electrolysis cells and galvanic cells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</w:t>
      </w:r>
      <w:r>
        <w:rPr>
          <w:color w:val="252525"/>
        </w:rPr>
        <w:t>: Describe the concentration cell and storage cell.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Formulate the macroscopic and quantum laws of the absorption of light by molecules, then energy transfer in photochemical reactions.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ELECTIVE-II: NANO &amp; GREEN CHEMISTRY (21UCHE02)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Make the students acquire an understanding of </w:t>
      </w:r>
      <w:proofErr w:type="spellStart"/>
      <w:r>
        <w:rPr>
          <w:color w:val="252525"/>
        </w:rPr>
        <w:t>nanoscience</w:t>
      </w:r>
      <w:proofErr w:type="spellEnd"/>
      <w:r>
        <w:rPr>
          <w:color w:val="252525"/>
        </w:rPr>
        <w:t xml:space="preserve"> and its applications.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Foundational knowledge of </w:t>
      </w:r>
      <w:proofErr w:type="spellStart"/>
      <w:r>
        <w:rPr>
          <w:color w:val="252525"/>
        </w:rPr>
        <w:t>nanoscience</w:t>
      </w:r>
      <w:proofErr w:type="spellEnd"/>
      <w:r>
        <w:rPr>
          <w:color w:val="252525"/>
        </w:rPr>
        <w:t xml:space="preserve"> and related fields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Help them understand the broad outline of </w:t>
      </w:r>
      <w:proofErr w:type="spellStart"/>
      <w:r>
        <w:rPr>
          <w:color w:val="252525"/>
        </w:rPr>
        <w:t>nanoscience</w:t>
      </w:r>
      <w:proofErr w:type="spellEnd"/>
      <w:r>
        <w:rPr>
          <w:color w:val="252525"/>
        </w:rPr>
        <w:t xml:space="preserve"> and nanotechnology.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A functional understanding of the field of green chemistry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Know about the principles of green chemistry and understand several real-world examples.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SBEC- V: PHARMACEUTICAL CHEMISTRY (21UCHS05)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Develop knowledge about the terms used in pharmacy.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Describe different types of antibiotics, their structure, and their application process.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  Know about the analgesics and their uses during operations.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</w:t>
      </w:r>
      <w:r>
        <w:rPr>
          <w:color w:val="252525"/>
        </w:rPr>
        <w:t xml:space="preserve">: Differentiate different types of </w:t>
      </w:r>
      <w:proofErr w:type="spellStart"/>
      <w:r>
        <w:rPr>
          <w:color w:val="252525"/>
        </w:rPr>
        <w:t>anaesthetics</w:t>
      </w:r>
      <w:proofErr w:type="spellEnd"/>
      <w:r>
        <w:rPr>
          <w:color w:val="252525"/>
        </w:rPr>
        <w:t>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Develop ideas about home remedies for common diseases using Indian medicinal plants.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ELECTIVE-III: INDUSTRIAL CHEMISTRY (21UCHE03)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Known about basic chemical principles relevant to explosives science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Contribute to the teaching, research, and other developmental activities of leather technology and its allied fields.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Apply the electrochemical principles in batteries and understand the fundamentals of corrosion.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Known basic information about paints, varnishes, and cleansing agents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Basic knowledge of cement and glass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PRACTICAL-III: PHYSICAL CHEMISTRY PRACTICAL (21UCHP03)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Predict the rate constant for the ester hydrolysis reaction.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Assess the eutectic composition and eutectic temperature of a simple system.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Determine the transition temperature by using a thermometric method.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</w:t>
      </w:r>
      <w:r>
        <w:rPr>
          <w:color w:val="252525"/>
        </w:rPr>
        <w:t xml:space="preserve">: Identify the strength of the alkaline solution by using </w:t>
      </w:r>
      <w:proofErr w:type="spellStart"/>
      <w:r>
        <w:rPr>
          <w:color w:val="252525"/>
        </w:rPr>
        <w:t>potentiometric</w:t>
      </w:r>
      <w:proofErr w:type="spellEnd"/>
      <w:r>
        <w:rPr>
          <w:color w:val="252525"/>
        </w:rPr>
        <w:t xml:space="preserve"> and metric methods.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Evaluate the equivalent conductance of a strong electrode and the dissociation constant of weak acids.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PRACTICAL-IV: GRAVIMETRIC ESTIMATIONS &amp; ORGANIC ANALYSIS (21UCHP04)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Relate the weight of various metals by using gravitational analysis.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Formulate various organic complexes.</w:t>
      </w:r>
    </w:p>
    <w:p w:rsidR="00156D55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Purify an impure organic compound by </w:t>
      </w:r>
      <w:proofErr w:type="spellStart"/>
      <w:r>
        <w:rPr>
          <w:color w:val="252525"/>
        </w:rPr>
        <w:t>crystallisation</w:t>
      </w:r>
      <w:proofErr w:type="spellEnd"/>
      <w:r>
        <w:rPr>
          <w:color w:val="252525"/>
        </w:rPr>
        <w:t>.</w:t>
      </w:r>
    </w:p>
    <w:p w:rsidR="00156D55" w:rsidRPr="003359A0" w:rsidRDefault="00156D55" w:rsidP="00156D55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Develop efficient knowledge on qualitative analysis of organic compounds</w:t>
      </w:r>
    </w:p>
    <w:p w:rsidR="00156D55" w:rsidRDefault="00156D55" w:rsidP="00156D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D55"/>
    <w:rsid w:val="00083E2E"/>
    <w:rsid w:val="00121753"/>
    <w:rsid w:val="00156D55"/>
    <w:rsid w:val="001F665F"/>
    <w:rsid w:val="007A3FBA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55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156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1985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2023-12-12T10:19:00Z</dcterms:created>
  <dcterms:modified xsi:type="dcterms:W3CDTF">2023-12-12T10:20:00Z</dcterms:modified>
</cp:coreProperties>
</file>